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DD4" w:rsidRDefault="0065024D" w:rsidP="006502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775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Budapest Főváros VII. kerület Erzsébetváros Önkormányzata Képviselő-testületének </w:t>
      </w:r>
    </w:p>
    <w:p w:rsidR="0065024D" w:rsidRPr="0097751B" w:rsidRDefault="0065024D" w:rsidP="00705DD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775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.../2025. (...) önkormányzati rendelete </w:t>
      </w:r>
    </w:p>
    <w:p w:rsidR="0065024D" w:rsidRPr="0097751B" w:rsidRDefault="0065024D" w:rsidP="006502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7751B">
        <w:rPr>
          <w:rFonts w:ascii="Times New Roman" w:eastAsia="Times New Roman" w:hAnsi="Times New Roman" w:cs="Times New Roman"/>
          <w:b/>
          <w:sz w:val="24"/>
          <w:szCs w:val="24"/>
        </w:rPr>
        <w:t>a hivatali helyiségen kívüli, valamint hivatali munkaidőn kívüli házasságkötés és bejegyzett élettársi kapcsolat létesítésének szabályairól és az ehhez kapcsolódó többletszolgáltatás díjának mértékéről szóló 14/2011. (IV.18.) önkormányzati rendelet módosításáról</w:t>
      </w:r>
    </w:p>
    <w:p w:rsidR="0065024D" w:rsidRPr="0097751B" w:rsidRDefault="0065024D" w:rsidP="006502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024D" w:rsidRPr="0097751B" w:rsidRDefault="0065024D" w:rsidP="006502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51B">
        <w:rPr>
          <w:rFonts w:ascii="Times New Roman" w:hAnsi="Times New Roman" w:cs="Times New Roman"/>
          <w:sz w:val="24"/>
          <w:szCs w:val="24"/>
        </w:rPr>
        <w:t xml:space="preserve">[1] </w:t>
      </w:r>
      <w:r>
        <w:rPr>
          <w:rFonts w:ascii="Times New Roman" w:hAnsi="Times New Roman" w:cs="Times New Roman"/>
          <w:sz w:val="24"/>
          <w:szCs w:val="24"/>
        </w:rPr>
        <w:t xml:space="preserve">Az </w:t>
      </w:r>
      <w:r w:rsidRPr="00523F94">
        <w:rPr>
          <w:rFonts w:ascii="Times New Roman" w:hAnsi="Times New Roman" w:cs="Times New Roman"/>
          <w:sz w:val="24"/>
          <w:szCs w:val="24"/>
        </w:rPr>
        <w:t>anyakönyvezéssel összefüggő feladatok ellátására a hivatali szervezeten belül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6CB9">
        <w:rPr>
          <w:rFonts w:ascii="Times New Roman" w:hAnsi="Times New Roman" w:cs="Times New Roman"/>
          <w:sz w:val="24"/>
          <w:szCs w:val="24"/>
        </w:rPr>
        <w:t xml:space="preserve">2025 évben </w:t>
      </w:r>
      <w:r>
        <w:rPr>
          <w:rFonts w:ascii="Times New Roman" w:hAnsi="Times New Roman" w:cs="Times New Roman"/>
          <w:sz w:val="24"/>
          <w:szCs w:val="24"/>
        </w:rPr>
        <w:t>új osztály jött létre, ezért az erre vonatkozó helyi rendeletnek</w:t>
      </w:r>
      <w:r w:rsidRPr="00523F94">
        <w:rPr>
          <w:rFonts w:ascii="Times New Roman" w:hAnsi="Times New Roman" w:cs="Times New Roman"/>
          <w:sz w:val="24"/>
          <w:szCs w:val="24"/>
        </w:rPr>
        <w:t xml:space="preserve"> összhangba kell kerülnie a kiadmányozási rend változásával. Ezen felül az </w:t>
      </w:r>
      <w:r>
        <w:rPr>
          <w:rFonts w:ascii="Times New Roman" w:hAnsi="Times New Roman" w:cs="Times New Roman"/>
          <w:sz w:val="24"/>
          <w:szCs w:val="24"/>
        </w:rPr>
        <w:t xml:space="preserve">Erzsébetváros </w:t>
      </w:r>
      <w:r w:rsidRPr="00523F94">
        <w:rPr>
          <w:rFonts w:ascii="Times New Roman" w:hAnsi="Times New Roman" w:cs="Times New Roman"/>
          <w:sz w:val="24"/>
          <w:szCs w:val="24"/>
        </w:rPr>
        <w:t>Önkormányzat</w:t>
      </w:r>
      <w:r>
        <w:rPr>
          <w:rFonts w:ascii="Times New Roman" w:hAnsi="Times New Roman" w:cs="Times New Roman"/>
          <w:sz w:val="24"/>
          <w:szCs w:val="24"/>
        </w:rPr>
        <w:t>á</w:t>
      </w:r>
      <w:r w:rsidRPr="00523F94">
        <w:rPr>
          <w:rFonts w:ascii="Times New Roman" w:hAnsi="Times New Roman" w:cs="Times New Roman"/>
          <w:sz w:val="24"/>
          <w:szCs w:val="24"/>
        </w:rPr>
        <w:t>t és az anyakönyvvezetőket a munkaidőn kívüli munkavégzésért megillető díjtételek</w:t>
      </w:r>
      <w:r w:rsidR="00C42261">
        <w:rPr>
          <w:rFonts w:ascii="Times New Roman" w:hAnsi="Times New Roman" w:cs="Times New Roman"/>
          <w:sz w:val="24"/>
          <w:szCs w:val="24"/>
        </w:rPr>
        <w:t xml:space="preserve"> emelése is indokolt, ezért ennek érdekében a Képviselő-testület a hatályban lévő rendeletét módosítani kívánja. </w:t>
      </w:r>
    </w:p>
    <w:p w:rsidR="0065024D" w:rsidRPr="0097751B" w:rsidRDefault="0065024D" w:rsidP="006502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024D" w:rsidRPr="0097751B" w:rsidRDefault="0065024D" w:rsidP="006502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51B">
        <w:rPr>
          <w:rFonts w:ascii="Times New Roman" w:hAnsi="Times New Roman" w:cs="Times New Roman"/>
          <w:sz w:val="24"/>
          <w:szCs w:val="24"/>
        </w:rPr>
        <w:t>[2] Budapest Főváros VII. kerület Erzsébetváros Önkormányzatának Képviselő-testülete az Alaptörvény 32. cikk (2) bekezdésében meghatározott jogalkotói hatáskörében eljárva, az anyakönyvi eljárásról szóló 2010. évi I. törvény 96. §-ában kapott felhatalmazás alapján a hivatali helyiségen kívüli, valamint hivatali munkaidőn kívüli házasságkötés és bejegyzett élettársi kapcsolat létesítésének szabályairól és az ehhez kapcsolódó többletszolgáltatás díjának mértékéről szóló 14/2011. (IV.18.) önkormányzati rendelet módosításáról a következőket rendeli el:</w:t>
      </w:r>
    </w:p>
    <w:p w:rsidR="0065024D" w:rsidRPr="0097751B" w:rsidRDefault="0065024D" w:rsidP="006502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024D" w:rsidRPr="0097751B" w:rsidRDefault="0065024D" w:rsidP="006502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024D" w:rsidRPr="0097751B" w:rsidRDefault="0065024D" w:rsidP="006502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7751B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97751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97751B">
        <w:rPr>
          <w:rFonts w:ascii="Times New Roman" w:eastAsia="Times New Roman" w:hAnsi="Times New Roman" w:cs="Times New Roman"/>
          <w:b/>
          <w:sz w:val="24"/>
          <w:szCs w:val="24"/>
        </w:rPr>
        <w:t>§</w:t>
      </w:r>
    </w:p>
    <w:p w:rsidR="0065024D" w:rsidRPr="0097751B" w:rsidRDefault="0065024D" w:rsidP="006502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B038D" w:rsidRDefault="0065024D" w:rsidP="0065024D">
      <w:pPr>
        <w:pStyle w:val="Listaszerbekezds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75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hivatali helyiségen kívüli, valamint hivatali munkaidőn kívüli házasságkötés és bejegyzett élettársi kapcsolat létesítésének szabályairól és az ehhez kapcsolódó többletszolgáltatás díjának mértékéről </w:t>
      </w:r>
      <w:r w:rsidRPr="0097751B">
        <w:rPr>
          <w:rFonts w:ascii="Times New Roman" w:eastAsia="Times New Roman" w:hAnsi="Times New Roman" w:cs="Times New Roman"/>
          <w:sz w:val="24"/>
          <w:szCs w:val="24"/>
        </w:rPr>
        <w:t xml:space="preserve">szóló 14/2011. (IV.18.) önkormányzati rendelet (a továbbiakban: Ör.) </w:t>
      </w:r>
      <w:r w:rsidR="001B038D">
        <w:rPr>
          <w:rFonts w:ascii="Times New Roman" w:eastAsia="Times New Roman" w:hAnsi="Times New Roman" w:cs="Times New Roman"/>
          <w:sz w:val="24"/>
          <w:szCs w:val="24"/>
        </w:rPr>
        <w:t xml:space="preserve">bevezetője helyébe a következő rendelkezés lép: </w:t>
      </w:r>
    </w:p>
    <w:p w:rsidR="001B038D" w:rsidRDefault="001B038D" w:rsidP="0065024D">
      <w:pPr>
        <w:pStyle w:val="Listaszerbekezds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038D" w:rsidRPr="001B038D" w:rsidRDefault="001B038D" w:rsidP="00A7618A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038D">
        <w:rPr>
          <w:rFonts w:ascii="Times New Roman" w:eastAsia="Times New Roman" w:hAnsi="Times New Roman" w:cs="Times New Roman"/>
          <w:sz w:val="24"/>
          <w:szCs w:val="24"/>
        </w:rPr>
        <w:t>„Budapest Főváros VII. kerület Erzsébetváros Önkormányzatának Képviselő-testülete az Alaptörvény 32. cikk (2) bekezdésében meghatározott jogalkotói hatáskörében eljárva, az anyakönyvi eljárásról szóló 2010. évi I. törvény 96. §-ában kapott felhatalmazás alapján a hivatali helyiségen kívüli, valamint hivatali munkaidőn kívüli házasságkötés és bejegyzett élettársi kapcsolat létesítésének szabályairól és az ehhez kapcsolódó többletszolgáltatás díjának mértékéről az alábbi rendeletet alkotja:”</w:t>
      </w:r>
    </w:p>
    <w:p w:rsidR="001B038D" w:rsidRDefault="001B038D" w:rsidP="0065024D">
      <w:pPr>
        <w:pStyle w:val="Listaszerbekezds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038D" w:rsidRDefault="001B038D" w:rsidP="0065024D">
      <w:pPr>
        <w:pStyle w:val="Listaszerbekezds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233D" w:rsidRPr="00A7618A" w:rsidRDefault="0025233D" w:rsidP="00A7618A">
      <w:pPr>
        <w:pStyle w:val="Listaszerbekezds"/>
        <w:tabs>
          <w:tab w:val="left" w:pos="426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618A">
        <w:rPr>
          <w:rFonts w:ascii="Times New Roman" w:eastAsia="Times New Roman" w:hAnsi="Times New Roman" w:cs="Times New Roman"/>
          <w:b/>
          <w:sz w:val="24"/>
          <w:szCs w:val="24"/>
        </w:rPr>
        <w:t>2. §</w:t>
      </w:r>
    </w:p>
    <w:p w:rsidR="00705DD4" w:rsidRDefault="00705DD4" w:rsidP="0065024D">
      <w:pPr>
        <w:pStyle w:val="Listaszerbekezds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233D" w:rsidRDefault="0025233D" w:rsidP="0065024D">
      <w:pPr>
        <w:pStyle w:val="Listaszerbekezds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Az Ör. </w:t>
      </w:r>
      <w:r w:rsidR="0065024D">
        <w:rPr>
          <w:rFonts w:ascii="Times New Roman" w:eastAsia="Times New Roman" w:hAnsi="Times New Roman" w:cs="Times New Roman"/>
          <w:sz w:val="24"/>
          <w:szCs w:val="24"/>
        </w:rPr>
        <w:t>2. § (1) bekezdés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65024D">
        <w:rPr>
          <w:rFonts w:ascii="Times New Roman" w:eastAsia="Times New Roman" w:hAnsi="Times New Roman" w:cs="Times New Roman"/>
          <w:sz w:val="24"/>
          <w:szCs w:val="24"/>
        </w:rPr>
        <w:t xml:space="preserve">helyébe 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következő rendelkezés lép: </w:t>
      </w:r>
    </w:p>
    <w:p w:rsidR="0025233D" w:rsidRPr="0025233D" w:rsidRDefault="0025233D" w:rsidP="00A7618A">
      <w:pPr>
        <w:spacing w:before="120" w:after="0" w:line="240" w:lineRule="auto"/>
        <w:ind w:left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233D">
        <w:rPr>
          <w:rFonts w:ascii="Times New Roman" w:eastAsia="Times New Roman" w:hAnsi="Times New Roman" w:cs="Times New Roman"/>
          <w:sz w:val="24"/>
          <w:szCs w:val="24"/>
        </w:rPr>
        <w:t>„(1) A hivatali helyiségen kívül történő házasságkötés és bejegyzett élettársi kapcsolat létesítésének helyszínéül Budapest VII. kerület Erzsébetváros Képviselő-testülete Budapest VII. kerület Erzsébetváros közigazgatási területén található szállodák, kulturális intézmények és egyéb létesítmények az eseményhez méltó körülményeket biztosító dísztermeit jelöli ki.”</w:t>
      </w:r>
    </w:p>
    <w:p w:rsidR="0065024D" w:rsidRDefault="0065024D" w:rsidP="0065024D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05DD4" w:rsidRDefault="00705DD4" w:rsidP="0065024D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024D" w:rsidRPr="0019647F" w:rsidRDefault="0025233D" w:rsidP="006502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65024D" w:rsidRPr="0019647F">
        <w:rPr>
          <w:rFonts w:ascii="Times New Roman" w:eastAsia="Times New Roman" w:hAnsi="Times New Roman" w:cs="Times New Roman"/>
          <w:b/>
          <w:sz w:val="24"/>
          <w:szCs w:val="24"/>
        </w:rPr>
        <w:t>. §</w:t>
      </w:r>
    </w:p>
    <w:p w:rsidR="0025233D" w:rsidRDefault="0025233D" w:rsidP="00A7618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233D" w:rsidRDefault="0025233D" w:rsidP="0025233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4D1">
        <w:rPr>
          <w:rFonts w:ascii="Times New Roman" w:eastAsia="Times New Roman" w:hAnsi="Times New Roman" w:cs="Times New Roman"/>
          <w:sz w:val="24"/>
          <w:szCs w:val="24"/>
        </w:rPr>
        <w:t>Az Ör. 4. § (3) bekezdés</w:t>
      </w:r>
      <w:r>
        <w:rPr>
          <w:rFonts w:ascii="Times New Roman" w:eastAsia="Times New Roman" w:hAnsi="Times New Roman" w:cs="Times New Roman"/>
          <w:sz w:val="24"/>
          <w:szCs w:val="24"/>
        </w:rPr>
        <w:t>e helyébe a következő rendelkezés lép:</w:t>
      </w:r>
      <w:r w:rsidRPr="007E64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5233D" w:rsidRPr="007E64D1" w:rsidRDefault="0025233D" w:rsidP="00A7618A">
      <w:pPr>
        <w:tabs>
          <w:tab w:val="left" w:pos="426"/>
        </w:tabs>
        <w:spacing w:before="120" w:after="0" w:line="240" w:lineRule="auto"/>
        <w:ind w:left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4D1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 xml:space="preserve">(3) </w:t>
      </w:r>
      <w:r w:rsidRPr="007E64D1">
        <w:rPr>
          <w:rFonts w:ascii="Times New Roman" w:hAnsi="Times New Roman" w:cs="Times New Roman"/>
          <w:sz w:val="24"/>
          <w:szCs w:val="24"/>
        </w:rPr>
        <w:t>Az (1) bekezdés b-d) pontjaiban foglalt díj fizetése alól mentesülnek azok a házasulók, valamint bejegyzett élettársi kapcsolatot létesíteni kívánó személyek, akik közül legalább az egyik fél VII. kerületi lakóhellyel rendelkezik, és ott életvitelszerűen tartózkodik.</w:t>
      </w:r>
      <w:r>
        <w:rPr>
          <w:rFonts w:ascii="Times New Roman" w:hAnsi="Times New Roman" w:cs="Times New Roman"/>
          <w:sz w:val="24"/>
          <w:szCs w:val="24"/>
        </w:rPr>
        <w:t>”</w:t>
      </w:r>
    </w:p>
    <w:p w:rsidR="0025233D" w:rsidRDefault="0025233D" w:rsidP="00A7618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233D" w:rsidRDefault="0025233D" w:rsidP="00A7618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233D" w:rsidRDefault="002523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 §</w:t>
      </w:r>
    </w:p>
    <w:p w:rsidR="0025233D" w:rsidRDefault="0025233D" w:rsidP="00546F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024D" w:rsidRDefault="00BB5BA8" w:rsidP="006502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18A">
        <w:rPr>
          <w:rFonts w:ascii="Times New Roman" w:eastAsia="Times New Roman" w:hAnsi="Times New Roman" w:cs="Times New Roman"/>
          <w:sz w:val="24"/>
          <w:szCs w:val="24"/>
        </w:rPr>
        <w:t xml:space="preserve">Az Ör. </w:t>
      </w:r>
    </w:p>
    <w:p w:rsidR="0065024D" w:rsidRDefault="00BB5BA8" w:rsidP="0065024D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r w:rsidR="0065024D" w:rsidRPr="00F53209">
        <w:rPr>
          <w:rFonts w:ascii="Times New Roman" w:eastAsia="Times New Roman" w:hAnsi="Times New Roman" w:cs="Times New Roman"/>
          <w:sz w:val="24"/>
          <w:szCs w:val="24"/>
        </w:rPr>
        <w:t xml:space="preserve">4. § (1) bekezdés a) pontjában a „kistermében” szövegrész helyébe </w:t>
      </w:r>
      <w:r w:rsidR="0065024D">
        <w:rPr>
          <w:rFonts w:ascii="Times New Roman" w:eastAsia="Times New Roman" w:hAnsi="Times New Roman" w:cs="Times New Roman"/>
          <w:sz w:val="24"/>
          <w:szCs w:val="24"/>
        </w:rPr>
        <w:t>a „</w:t>
      </w:r>
      <w:r w:rsidR="0065024D" w:rsidRPr="00F53209">
        <w:rPr>
          <w:rFonts w:ascii="Times New Roman" w:eastAsia="Times New Roman" w:hAnsi="Times New Roman" w:cs="Times New Roman"/>
          <w:sz w:val="24"/>
          <w:szCs w:val="24"/>
        </w:rPr>
        <w:t>ház</w:t>
      </w:r>
      <w:r w:rsidR="0065024D">
        <w:rPr>
          <w:rFonts w:ascii="Times New Roman" w:eastAsia="Times New Roman" w:hAnsi="Times New Roman" w:cs="Times New Roman"/>
          <w:sz w:val="24"/>
          <w:szCs w:val="24"/>
        </w:rPr>
        <w:t>asságkötő termében” szöveg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65024D" w:rsidRPr="0019647F" w:rsidRDefault="00BB5BA8" w:rsidP="0065024D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r w:rsidR="0065024D" w:rsidRPr="0019647F">
        <w:rPr>
          <w:rFonts w:ascii="Times New Roman" w:eastAsia="Times New Roman" w:hAnsi="Times New Roman" w:cs="Times New Roman"/>
          <w:sz w:val="24"/>
          <w:szCs w:val="24"/>
        </w:rPr>
        <w:t xml:space="preserve">4. § (1) bekezdés b) pontjában 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„kistermében” szövegrész helyébe a „házasságkötő termében” szöveg és a </w:t>
      </w:r>
      <w:r w:rsidR="0065024D" w:rsidRPr="0019647F">
        <w:rPr>
          <w:rFonts w:ascii="Times New Roman" w:eastAsia="Times New Roman" w:hAnsi="Times New Roman" w:cs="Times New Roman"/>
          <w:sz w:val="24"/>
          <w:szCs w:val="24"/>
        </w:rPr>
        <w:t>„7.000 Ft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+ ÁFA</w:t>
      </w:r>
      <w:r w:rsidR="0065024D" w:rsidRPr="0019647F">
        <w:rPr>
          <w:rFonts w:ascii="Times New Roman" w:eastAsia="Times New Roman" w:hAnsi="Times New Roman" w:cs="Times New Roman"/>
          <w:sz w:val="24"/>
          <w:szCs w:val="24"/>
        </w:rPr>
        <w:t>” szövegrész helyébe a „10.000</w:t>
      </w:r>
      <w:r>
        <w:rPr>
          <w:rFonts w:ascii="Times New Roman" w:eastAsia="Times New Roman" w:hAnsi="Times New Roman" w:cs="Times New Roman"/>
          <w:sz w:val="24"/>
          <w:szCs w:val="24"/>
        </w:rPr>
        <w:t>,-</w:t>
      </w:r>
      <w:r w:rsidR="0065024D" w:rsidRPr="0019647F">
        <w:rPr>
          <w:rFonts w:ascii="Times New Roman" w:eastAsia="Times New Roman" w:hAnsi="Times New Roman" w:cs="Times New Roman"/>
          <w:sz w:val="24"/>
          <w:szCs w:val="24"/>
        </w:rPr>
        <w:t xml:space="preserve"> Ft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+ ÁFA</w:t>
      </w:r>
      <w:r w:rsidR="0065024D" w:rsidRPr="0019647F">
        <w:rPr>
          <w:rFonts w:ascii="Times New Roman" w:eastAsia="Times New Roman" w:hAnsi="Times New Roman" w:cs="Times New Roman"/>
          <w:sz w:val="24"/>
          <w:szCs w:val="24"/>
        </w:rPr>
        <w:t>” szöveg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65024D" w:rsidRPr="007E64D1" w:rsidRDefault="00BB5BA8" w:rsidP="00705DD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r w:rsidR="0065024D" w:rsidRPr="007E64D1">
        <w:rPr>
          <w:rFonts w:ascii="Times New Roman" w:eastAsia="Times New Roman" w:hAnsi="Times New Roman" w:cs="Times New Roman"/>
          <w:sz w:val="24"/>
          <w:szCs w:val="24"/>
        </w:rPr>
        <w:t>4. § (1) bekezdés c) pontjában</w:t>
      </w:r>
      <w:r w:rsidR="0065024D">
        <w:rPr>
          <w:rFonts w:ascii="Times New Roman" w:eastAsia="Times New Roman" w:hAnsi="Times New Roman" w:cs="Times New Roman"/>
          <w:sz w:val="24"/>
          <w:szCs w:val="24"/>
        </w:rPr>
        <w:t xml:space="preserve"> a „kistermében” szövegrész helyébe a „házasságkötő termében” szöveg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és a </w:t>
      </w:r>
      <w:r w:rsidR="0065024D" w:rsidRPr="007E64D1">
        <w:rPr>
          <w:rFonts w:ascii="Times New Roman" w:eastAsia="Times New Roman" w:hAnsi="Times New Roman" w:cs="Times New Roman"/>
          <w:sz w:val="24"/>
          <w:szCs w:val="24"/>
        </w:rPr>
        <w:t>„15.000 Ft” szövegrész helyébe a „20.000</w:t>
      </w:r>
      <w:r w:rsidR="00705DD4">
        <w:rPr>
          <w:rFonts w:ascii="Times New Roman" w:eastAsia="Times New Roman" w:hAnsi="Times New Roman" w:cs="Times New Roman"/>
          <w:sz w:val="24"/>
          <w:szCs w:val="24"/>
        </w:rPr>
        <w:t>,-</w:t>
      </w:r>
      <w:r w:rsidR="0065024D" w:rsidRPr="007E64D1">
        <w:rPr>
          <w:rFonts w:ascii="Times New Roman" w:eastAsia="Times New Roman" w:hAnsi="Times New Roman" w:cs="Times New Roman"/>
          <w:sz w:val="24"/>
          <w:szCs w:val="24"/>
        </w:rPr>
        <w:t xml:space="preserve"> Ft” szöveg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65024D" w:rsidRDefault="00BB5BA8" w:rsidP="00705DD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d) </w:t>
      </w:r>
      <w:r w:rsidR="0065024D" w:rsidRPr="007E64D1">
        <w:rPr>
          <w:rFonts w:ascii="Times New Roman" w:eastAsia="Times New Roman" w:hAnsi="Times New Roman" w:cs="Times New Roman"/>
          <w:color w:val="000000"/>
          <w:sz w:val="24"/>
          <w:szCs w:val="24"/>
        </w:rPr>
        <w:t>4. § (1) bekezdés f) pontjában a „60.000</w:t>
      </w:r>
      <w:r w:rsidR="00705D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5024D" w:rsidRPr="007E64D1">
        <w:rPr>
          <w:rFonts w:ascii="Times New Roman" w:eastAsia="Times New Roman" w:hAnsi="Times New Roman" w:cs="Times New Roman"/>
          <w:color w:val="000000"/>
          <w:sz w:val="24"/>
          <w:szCs w:val="24"/>
        </w:rPr>
        <w:t>Ft” szövegrész helyébe a „75.000</w:t>
      </w:r>
      <w:r w:rsidR="00705DD4">
        <w:rPr>
          <w:rFonts w:ascii="Times New Roman" w:eastAsia="Times New Roman" w:hAnsi="Times New Roman" w:cs="Times New Roman"/>
          <w:color w:val="000000"/>
          <w:sz w:val="24"/>
          <w:szCs w:val="24"/>
        </w:rPr>
        <w:t>,-</w:t>
      </w:r>
      <w:r w:rsidR="0065024D" w:rsidRPr="007E64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Ft” szöveg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</w:p>
    <w:p w:rsidR="0065024D" w:rsidRPr="0097751B" w:rsidRDefault="00BB5BA8" w:rsidP="0065024D">
      <w:pPr>
        <w:pStyle w:val="Listaszerbekezds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e) </w:t>
      </w:r>
      <w:r w:rsidR="0065024D" w:rsidRPr="0097751B">
        <w:rPr>
          <w:rFonts w:ascii="Times New Roman" w:eastAsia="Times New Roman" w:hAnsi="Times New Roman" w:cs="Times New Roman"/>
          <w:sz w:val="24"/>
          <w:szCs w:val="24"/>
        </w:rPr>
        <w:t>5.</w:t>
      </w:r>
      <w:r w:rsidR="0065024D" w:rsidRPr="009775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§ a) pontjában 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 w:rsidR="0065024D" w:rsidRPr="009775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„5.000 Ft” szövegrész helyébe a „1</w:t>
      </w:r>
      <w:r w:rsidR="006D55E3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65024D" w:rsidRPr="0097751B">
        <w:rPr>
          <w:rFonts w:ascii="Times New Roman" w:eastAsia="Times New Roman" w:hAnsi="Times New Roman" w:cs="Times New Roman"/>
          <w:color w:val="000000"/>
          <w:sz w:val="24"/>
          <w:szCs w:val="24"/>
        </w:rPr>
        <w:t>.000</w:t>
      </w:r>
      <w:r w:rsidR="00705DD4">
        <w:rPr>
          <w:rFonts w:ascii="Times New Roman" w:eastAsia="Times New Roman" w:hAnsi="Times New Roman" w:cs="Times New Roman"/>
          <w:color w:val="000000"/>
          <w:sz w:val="24"/>
          <w:szCs w:val="24"/>
        </w:rPr>
        <w:t>,-</w:t>
      </w:r>
      <w:r w:rsidR="0065024D" w:rsidRPr="009775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Ft” szöveg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</w:p>
    <w:p w:rsidR="0065024D" w:rsidRPr="00B54AE0" w:rsidRDefault="00237936" w:rsidP="006502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f) </w:t>
      </w:r>
      <w:r w:rsidR="0065024D">
        <w:rPr>
          <w:rFonts w:ascii="Times New Roman" w:eastAsia="Times New Roman" w:hAnsi="Times New Roman" w:cs="Times New Roman"/>
          <w:sz w:val="24"/>
          <w:szCs w:val="24"/>
        </w:rPr>
        <w:t>6. § (1) bekezdésében a „házipénztárába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="0065024D">
        <w:rPr>
          <w:rFonts w:ascii="Times New Roman" w:eastAsia="Times New Roman" w:hAnsi="Times New Roman" w:cs="Times New Roman"/>
          <w:sz w:val="24"/>
          <w:szCs w:val="24"/>
        </w:rPr>
        <w:t xml:space="preserve">, vagy” szövegrész helyébe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="0065024D">
        <w:rPr>
          <w:rFonts w:ascii="Times New Roman" w:eastAsia="Times New Roman" w:hAnsi="Times New Roman" w:cs="Times New Roman"/>
          <w:sz w:val="24"/>
          <w:szCs w:val="24"/>
        </w:rPr>
        <w:t>„részére” szöveg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237936" w:rsidRDefault="00237936" w:rsidP="006502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g) </w:t>
      </w:r>
      <w:r w:rsidR="0065024D" w:rsidRPr="00943AFC">
        <w:rPr>
          <w:rFonts w:ascii="Times New Roman" w:eastAsia="Times New Roman" w:hAnsi="Times New Roman" w:cs="Times New Roman"/>
          <w:sz w:val="24"/>
          <w:szCs w:val="24"/>
        </w:rPr>
        <w:t xml:space="preserve">6. § (2) bekezdésében a „Jegyzői Iroda” szövegrész helyébe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="0065024D" w:rsidRPr="00943AFC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65024D" w:rsidRPr="00943AFC">
        <w:rPr>
          <w:rFonts w:ascii="Times New Roman" w:hAnsi="Times New Roman" w:cs="Times New Roman"/>
          <w:color w:val="000000"/>
          <w:sz w:val="24"/>
          <w:szCs w:val="24"/>
        </w:rPr>
        <w:t>Humánszolgáltatói és Igazgatási Főosztály</w:t>
      </w:r>
      <w:r w:rsidR="0065024D" w:rsidRPr="00943AFC">
        <w:rPr>
          <w:rFonts w:ascii="Times New Roman" w:eastAsia="Times New Roman" w:hAnsi="Times New Roman" w:cs="Times New Roman"/>
          <w:sz w:val="24"/>
          <w:szCs w:val="24"/>
        </w:rPr>
        <w:t xml:space="preserve">” szöveg </w:t>
      </w:r>
    </w:p>
    <w:p w:rsidR="0065024D" w:rsidRPr="00943AFC" w:rsidRDefault="0065024D" w:rsidP="006502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AFC">
        <w:rPr>
          <w:rFonts w:ascii="Times New Roman" w:eastAsia="Times New Roman" w:hAnsi="Times New Roman" w:cs="Times New Roman"/>
          <w:sz w:val="24"/>
          <w:szCs w:val="24"/>
        </w:rPr>
        <w:t>lép.</w:t>
      </w:r>
    </w:p>
    <w:p w:rsidR="0065024D" w:rsidRDefault="0065024D" w:rsidP="006502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37936" w:rsidRPr="0097751B" w:rsidRDefault="00237936" w:rsidP="006502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024D" w:rsidRPr="0097751B" w:rsidRDefault="00237936" w:rsidP="006502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65024D" w:rsidRPr="0097751B">
        <w:rPr>
          <w:rFonts w:ascii="Times New Roman" w:eastAsia="Times New Roman" w:hAnsi="Times New Roman" w:cs="Times New Roman"/>
          <w:b/>
          <w:sz w:val="24"/>
          <w:szCs w:val="24"/>
        </w:rPr>
        <w:t>. §</w:t>
      </w:r>
    </w:p>
    <w:p w:rsidR="0065024D" w:rsidRDefault="0065024D" w:rsidP="00650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:rsidR="0065024D" w:rsidRDefault="0065024D" w:rsidP="00650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Hatályát veszti az </w:t>
      </w:r>
      <w:r w:rsidR="00237936">
        <w:rPr>
          <w:rFonts w:ascii="Times New Roman" w:hAnsi="Times New Roman" w:cs="Times New Roman"/>
          <w:sz w:val="24"/>
          <w:szCs w:val="24"/>
          <w:lang w:eastAsia="zh-CN"/>
        </w:rPr>
        <w:t xml:space="preserve">Ör. </w:t>
      </w:r>
    </w:p>
    <w:p w:rsidR="00237936" w:rsidRDefault="0065024D" w:rsidP="0065024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a) </w:t>
      </w:r>
      <w:r w:rsidR="00237936">
        <w:rPr>
          <w:rFonts w:ascii="Times New Roman" w:hAnsi="Times New Roman" w:cs="Times New Roman"/>
          <w:sz w:val="24"/>
          <w:szCs w:val="24"/>
          <w:lang w:eastAsia="zh-CN"/>
        </w:rPr>
        <w:t>3.§ (2) bekezdésében a „pihenő” szövegrész,</w:t>
      </w:r>
    </w:p>
    <w:p w:rsidR="0065024D" w:rsidRDefault="00237936" w:rsidP="0065024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b) </w:t>
      </w:r>
      <w:r w:rsidR="0065024D">
        <w:rPr>
          <w:rFonts w:ascii="Times New Roman" w:hAnsi="Times New Roman" w:cs="Times New Roman"/>
          <w:sz w:val="24"/>
          <w:szCs w:val="24"/>
          <w:lang w:eastAsia="zh-CN"/>
        </w:rPr>
        <w:t>4. § (1) bekezdés d) pontja,</w:t>
      </w:r>
    </w:p>
    <w:p w:rsidR="0065024D" w:rsidRPr="0097751B" w:rsidRDefault="00237936" w:rsidP="0065024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c</w:t>
      </w:r>
      <w:r w:rsidR="0065024D">
        <w:rPr>
          <w:rFonts w:ascii="Times New Roman" w:hAnsi="Times New Roman" w:cs="Times New Roman"/>
          <w:sz w:val="24"/>
          <w:szCs w:val="24"/>
          <w:lang w:eastAsia="zh-CN"/>
        </w:rPr>
        <w:t>) 5. § b) pontja.</w:t>
      </w:r>
    </w:p>
    <w:p w:rsidR="0065024D" w:rsidRDefault="0065024D" w:rsidP="0065024D">
      <w:pPr>
        <w:keepNext/>
        <w:tabs>
          <w:tab w:val="center" w:pos="2268"/>
          <w:tab w:val="center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37936" w:rsidRDefault="00237936" w:rsidP="0065024D">
      <w:pPr>
        <w:keepNext/>
        <w:tabs>
          <w:tab w:val="center" w:pos="2268"/>
          <w:tab w:val="center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37936" w:rsidRPr="00A7618A" w:rsidRDefault="00237936" w:rsidP="00A7618A">
      <w:pPr>
        <w:keepNext/>
        <w:tabs>
          <w:tab w:val="center" w:pos="2268"/>
          <w:tab w:val="center" w:pos="680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618A">
        <w:rPr>
          <w:rFonts w:ascii="Times New Roman" w:eastAsia="Times New Roman" w:hAnsi="Times New Roman" w:cs="Times New Roman"/>
          <w:b/>
          <w:sz w:val="24"/>
          <w:szCs w:val="24"/>
        </w:rPr>
        <w:t>6. §</w:t>
      </w:r>
    </w:p>
    <w:p w:rsidR="0065024D" w:rsidRPr="0097751B" w:rsidRDefault="0065024D" w:rsidP="0065024D">
      <w:pPr>
        <w:keepNext/>
        <w:tabs>
          <w:tab w:val="center" w:pos="2268"/>
          <w:tab w:val="center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37936" w:rsidRDefault="00237936" w:rsidP="002379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Ez a rendelet 2026. január 1-én </w:t>
      </w:r>
      <w:r w:rsidRPr="0097751B">
        <w:rPr>
          <w:rFonts w:ascii="Times New Roman" w:hAnsi="Times New Roman" w:cs="Times New Roman"/>
          <w:sz w:val="24"/>
          <w:szCs w:val="24"/>
        </w:rPr>
        <w:t xml:space="preserve">lép hatályba, és </w:t>
      </w:r>
      <w:r>
        <w:rPr>
          <w:rFonts w:ascii="Times New Roman" w:hAnsi="Times New Roman" w:cs="Times New Roman"/>
          <w:sz w:val="24"/>
          <w:szCs w:val="24"/>
        </w:rPr>
        <w:t xml:space="preserve">2026. január 3-án </w:t>
      </w:r>
      <w:r w:rsidRPr="0097751B">
        <w:rPr>
          <w:rFonts w:ascii="Times New Roman" w:hAnsi="Times New Roman" w:cs="Times New Roman"/>
          <w:sz w:val="24"/>
          <w:szCs w:val="24"/>
        </w:rPr>
        <w:t>hatályát veszti.</w:t>
      </w:r>
    </w:p>
    <w:p w:rsidR="0065024D" w:rsidRPr="0097751B" w:rsidRDefault="0065024D" w:rsidP="0065024D">
      <w:pPr>
        <w:keepNext/>
        <w:tabs>
          <w:tab w:val="center" w:pos="2268"/>
          <w:tab w:val="center" w:pos="680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5024D" w:rsidRPr="0097751B" w:rsidRDefault="0065024D" w:rsidP="0065024D">
      <w:pPr>
        <w:keepNext/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5024D" w:rsidRPr="0097751B" w:rsidRDefault="0065024D" w:rsidP="0065024D">
      <w:pPr>
        <w:widowControl w:val="0"/>
        <w:tabs>
          <w:tab w:val="center" w:pos="2970"/>
          <w:tab w:val="center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x-none"/>
        </w:rPr>
      </w:pPr>
      <w:r w:rsidRPr="0097751B">
        <w:rPr>
          <w:rFonts w:ascii="Times New Roman" w:hAnsi="Times New Roman" w:cs="Times New Roman"/>
          <w:b/>
          <w:sz w:val="24"/>
          <w:szCs w:val="24"/>
        </w:rPr>
        <w:t xml:space="preserve">                    Tóth János</w:t>
      </w:r>
      <w:r w:rsidRPr="0097751B">
        <w:rPr>
          <w:rFonts w:ascii="Times New Roman" w:hAnsi="Times New Roman" w:cs="Times New Roman"/>
          <w:b/>
          <w:sz w:val="24"/>
          <w:szCs w:val="24"/>
        </w:rPr>
        <w:tab/>
      </w:r>
      <w:r w:rsidRPr="0097751B">
        <w:rPr>
          <w:rFonts w:ascii="Times New Roman" w:hAnsi="Times New Roman" w:cs="Times New Roman"/>
          <w:b/>
          <w:sz w:val="24"/>
          <w:szCs w:val="24"/>
        </w:rPr>
        <w:tab/>
      </w:r>
      <w:r w:rsidRPr="0097751B">
        <w:rPr>
          <w:rFonts w:ascii="Times New Roman" w:hAnsi="Times New Roman" w:cs="Times New Roman"/>
          <w:b/>
          <w:bCs/>
          <w:sz w:val="24"/>
          <w:szCs w:val="24"/>
          <w:lang w:val="x-none"/>
        </w:rPr>
        <w:t>Niedermüller Péter</w:t>
      </w:r>
    </w:p>
    <w:p w:rsidR="0065024D" w:rsidRPr="0097751B" w:rsidRDefault="0065024D" w:rsidP="0065024D">
      <w:pPr>
        <w:widowControl w:val="0"/>
        <w:tabs>
          <w:tab w:val="center" w:pos="2970"/>
          <w:tab w:val="center" w:pos="7230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b/>
          <w:bCs/>
          <w:sz w:val="24"/>
          <w:szCs w:val="24"/>
          <w:lang w:val="x-none"/>
        </w:rPr>
      </w:pPr>
      <w:r w:rsidRPr="0097751B">
        <w:rPr>
          <w:rFonts w:ascii="Times New Roman" w:hAnsi="Times New Roman" w:cs="Times New Roman"/>
          <w:b/>
          <w:sz w:val="24"/>
          <w:szCs w:val="24"/>
        </w:rPr>
        <w:t xml:space="preserve">     jegyző</w:t>
      </w:r>
      <w:r w:rsidRPr="0097751B">
        <w:rPr>
          <w:rFonts w:ascii="Times New Roman" w:hAnsi="Times New Roman" w:cs="Times New Roman"/>
          <w:b/>
          <w:sz w:val="24"/>
          <w:szCs w:val="24"/>
        </w:rPr>
        <w:tab/>
      </w:r>
      <w:r w:rsidRPr="0097751B">
        <w:rPr>
          <w:rFonts w:ascii="Times New Roman" w:hAnsi="Times New Roman" w:cs="Times New Roman"/>
          <w:b/>
          <w:bCs/>
          <w:sz w:val="24"/>
          <w:szCs w:val="24"/>
          <w:lang w:val="x-none"/>
        </w:rPr>
        <w:tab/>
        <w:t>polgármester</w:t>
      </w:r>
    </w:p>
    <w:p w:rsidR="0065024D" w:rsidRPr="0097751B" w:rsidRDefault="0065024D" w:rsidP="006502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x-none"/>
        </w:rPr>
      </w:pPr>
    </w:p>
    <w:p w:rsidR="0065024D" w:rsidRDefault="0065024D" w:rsidP="006502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x-none"/>
        </w:rPr>
      </w:pPr>
    </w:p>
    <w:p w:rsidR="00573FF1" w:rsidRDefault="00573FF1" w:rsidP="006502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x-none"/>
        </w:rPr>
      </w:pPr>
    </w:p>
    <w:p w:rsidR="00573FF1" w:rsidRPr="0097751B" w:rsidRDefault="00573FF1" w:rsidP="006502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x-none"/>
        </w:rPr>
      </w:pPr>
    </w:p>
    <w:p w:rsidR="0065024D" w:rsidRPr="0097751B" w:rsidRDefault="0065024D" w:rsidP="006502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51B">
        <w:rPr>
          <w:rFonts w:ascii="Times New Roman" w:hAnsi="Times New Roman" w:cs="Times New Roman"/>
          <w:b/>
          <w:sz w:val="24"/>
          <w:szCs w:val="24"/>
        </w:rPr>
        <w:t>Záradék</w:t>
      </w:r>
    </w:p>
    <w:p w:rsidR="0065024D" w:rsidRPr="0097751B" w:rsidRDefault="0065024D" w:rsidP="006502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024D" w:rsidRPr="0097751B" w:rsidRDefault="0065024D" w:rsidP="006502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024D" w:rsidRPr="0097751B" w:rsidRDefault="0065024D" w:rsidP="006502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51B">
        <w:rPr>
          <w:rFonts w:ascii="Times New Roman" w:hAnsi="Times New Roman" w:cs="Times New Roman"/>
          <w:sz w:val="24"/>
          <w:szCs w:val="24"/>
        </w:rPr>
        <w:t xml:space="preserve">A rendelet kihirdetése </w:t>
      </w:r>
      <w:r>
        <w:rPr>
          <w:rFonts w:ascii="Times New Roman" w:hAnsi="Times New Roman" w:cs="Times New Roman"/>
          <w:sz w:val="24"/>
          <w:szCs w:val="24"/>
        </w:rPr>
        <w:t>2025</w:t>
      </w:r>
      <w:r w:rsidRPr="0097751B">
        <w:rPr>
          <w:rFonts w:ascii="Times New Roman" w:hAnsi="Times New Roman" w:cs="Times New Roman"/>
          <w:sz w:val="24"/>
          <w:szCs w:val="24"/>
        </w:rPr>
        <w:t>.……….…. napján a Szervezeti és Működési Szabályzat szerint a Polgármesteri Hivatal hirdetőtábláján megtörtént.</w:t>
      </w:r>
    </w:p>
    <w:p w:rsidR="0065024D" w:rsidRPr="0097751B" w:rsidRDefault="0065024D" w:rsidP="006502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51B">
        <w:rPr>
          <w:rFonts w:ascii="Times New Roman" w:hAnsi="Times New Roman" w:cs="Times New Roman"/>
          <w:sz w:val="24"/>
          <w:szCs w:val="24"/>
        </w:rPr>
        <w:t xml:space="preserve">A rendelet közzététel céljából megküldésre került a </w:t>
      </w:r>
      <w:hyperlink r:id="rId4" w:history="1">
        <w:r w:rsidRPr="0097751B">
          <w:rPr>
            <w:rFonts w:ascii="Times New Roman" w:hAnsi="Times New Roman" w:cs="Times New Roman"/>
            <w:sz w:val="24"/>
            <w:szCs w:val="24"/>
            <w:u w:val="single"/>
          </w:rPr>
          <w:t>www.erzsebetvaros.hu</w:t>
        </w:r>
      </w:hyperlink>
      <w:r w:rsidRPr="0097751B">
        <w:rPr>
          <w:rFonts w:ascii="Times New Roman" w:hAnsi="Times New Roman" w:cs="Times New Roman"/>
          <w:sz w:val="24"/>
          <w:szCs w:val="24"/>
        </w:rPr>
        <w:t xml:space="preserve"> honlap szerkesztője részére.</w:t>
      </w:r>
    </w:p>
    <w:p w:rsidR="0065024D" w:rsidRPr="0097751B" w:rsidRDefault="0065024D" w:rsidP="0065024D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5024D" w:rsidRPr="0097751B" w:rsidRDefault="0065024D" w:rsidP="0065024D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5024D" w:rsidRPr="0097751B" w:rsidRDefault="0065024D" w:rsidP="0065024D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ind w:left="6379"/>
        <w:rPr>
          <w:rFonts w:ascii="Times New Roman" w:hAnsi="Times New Roman" w:cs="Times New Roman"/>
          <w:b/>
          <w:sz w:val="24"/>
          <w:szCs w:val="24"/>
        </w:rPr>
      </w:pPr>
      <w:r w:rsidRPr="0097751B">
        <w:rPr>
          <w:rFonts w:ascii="Times New Roman" w:hAnsi="Times New Roman" w:cs="Times New Roman"/>
          <w:b/>
          <w:sz w:val="24"/>
          <w:szCs w:val="24"/>
        </w:rPr>
        <w:t xml:space="preserve">  Tóth János</w:t>
      </w:r>
    </w:p>
    <w:p w:rsidR="0065024D" w:rsidRPr="0097751B" w:rsidRDefault="0065024D" w:rsidP="0065024D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ind w:left="652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7751B">
        <w:rPr>
          <w:rFonts w:ascii="Times New Roman" w:hAnsi="Times New Roman" w:cs="Times New Roman"/>
          <w:b/>
          <w:sz w:val="24"/>
          <w:szCs w:val="24"/>
        </w:rPr>
        <w:tab/>
        <w:t xml:space="preserve">    jegyző</w:t>
      </w:r>
      <w:r w:rsidRPr="0097751B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65024D" w:rsidRPr="0097751B" w:rsidRDefault="0065024D" w:rsidP="006502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751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Általános indoklás</w:t>
      </w:r>
    </w:p>
    <w:p w:rsidR="0065024D" w:rsidRPr="0097751B" w:rsidRDefault="0065024D" w:rsidP="006502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024D" w:rsidRDefault="0065024D" w:rsidP="006502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523F94">
        <w:rPr>
          <w:rFonts w:ascii="Times New Roman" w:eastAsia="Times New Roman" w:hAnsi="Times New Roman" w:cs="Times New Roman"/>
          <w:sz w:val="24"/>
          <w:szCs w:val="24"/>
        </w:rPr>
        <w:t>Az anyakönyvezéssel összefüggő feladatok ellátására a hivatali szervezeten belül új osztály jött létre, ezért az erre vonatkozó helyi rendeletnek összhangba kell kerülnie a kiadmányozási rend változásával. Ezen felül az Erzsébetváros Önkormányzatát és az anyakönyvvezetőket a munkaidőn kívüli munkavégzésért megillető díjtételek, a helyi rendelet korábbi, 2018 évi módosítása óta az egyes budapesti kerületek által megállapított díjszabáshoz mérten is elavultak.</w:t>
      </w:r>
    </w:p>
    <w:p w:rsidR="0065024D" w:rsidRPr="0097751B" w:rsidRDefault="0065024D" w:rsidP="006502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024D" w:rsidRPr="0097751B" w:rsidRDefault="0065024D" w:rsidP="006502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024D" w:rsidRPr="00A7618A" w:rsidRDefault="0065024D" w:rsidP="006502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7618A">
        <w:rPr>
          <w:rFonts w:ascii="Times New Roman" w:eastAsia="Times New Roman" w:hAnsi="Times New Roman" w:cs="Times New Roman"/>
          <w:sz w:val="24"/>
          <w:szCs w:val="24"/>
        </w:rPr>
        <w:t>Részletes indokolás</w:t>
      </w:r>
    </w:p>
    <w:p w:rsidR="0065024D" w:rsidRPr="00A7618A" w:rsidRDefault="0065024D" w:rsidP="006502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5024D" w:rsidRPr="00A7618A" w:rsidRDefault="0065024D" w:rsidP="006502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618A">
        <w:rPr>
          <w:rFonts w:ascii="Times New Roman" w:hAnsi="Times New Roman" w:cs="Times New Roman"/>
          <w:b/>
          <w:bCs/>
          <w:sz w:val="24"/>
          <w:szCs w:val="24"/>
        </w:rPr>
        <w:t>1. §</w:t>
      </w:r>
    </w:p>
    <w:p w:rsidR="00A7618A" w:rsidRPr="00A7618A" w:rsidRDefault="00A7618A" w:rsidP="006502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7618A" w:rsidRPr="00A7618A" w:rsidRDefault="00A7618A" w:rsidP="00A761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618A">
        <w:rPr>
          <w:rFonts w:ascii="Times New Roman" w:hAnsi="Times New Roman" w:cs="Times New Roman"/>
          <w:bCs/>
          <w:sz w:val="24"/>
          <w:szCs w:val="24"/>
        </w:rPr>
        <w:t>A rendelet bevezető részében a megfelelő jogszabályi hivatkozások aktualizásása.</w:t>
      </w:r>
    </w:p>
    <w:p w:rsidR="00A7618A" w:rsidRPr="00A7618A" w:rsidRDefault="00A7618A" w:rsidP="006502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7618A" w:rsidRPr="00A7618A" w:rsidRDefault="00A7618A" w:rsidP="006502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618A">
        <w:rPr>
          <w:rFonts w:ascii="Times New Roman" w:hAnsi="Times New Roman" w:cs="Times New Roman"/>
          <w:b/>
          <w:bCs/>
          <w:sz w:val="24"/>
          <w:szCs w:val="24"/>
        </w:rPr>
        <w:t>2. §</w:t>
      </w:r>
    </w:p>
    <w:p w:rsidR="0065024D" w:rsidRPr="00A7618A" w:rsidRDefault="0065024D" w:rsidP="006502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x-none"/>
        </w:rPr>
      </w:pPr>
    </w:p>
    <w:p w:rsidR="0065024D" w:rsidRPr="00A7618A" w:rsidRDefault="0065024D" w:rsidP="00650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618A">
        <w:rPr>
          <w:rFonts w:ascii="Times New Roman" w:hAnsi="Times New Roman" w:cs="Times New Roman"/>
          <w:bCs/>
          <w:sz w:val="24"/>
          <w:szCs w:val="24"/>
        </w:rPr>
        <w:t xml:space="preserve">A hivatali helyiségen kívüli, valamint a hivatali munkaidőn kívüli házasságkötés és bejegyzett élettársi kapcsolat létesítése esetén az erre a célra igénybe vehető helyiségek esetében a lehetőségek bővítése. </w:t>
      </w:r>
    </w:p>
    <w:p w:rsidR="0065024D" w:rsidRPr="00A7618A" w:rsidRDefault="0065024D" w:rsidP="00650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7618A" w:rsidRPr="00A7618A" w:rsidRDefault="00A7618A" w:rsidP="00A761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618A">
        <w:rPr>
          <w:rFonts w:ascii="Times New Roman" w:hAnsi="Times New Roman" w:cs="Times New Roman"/>
          <w:b/>
          <w:bCs/>
          <w:sz w:val="24"/>
          <w:szCs w:val="24"/>
        </w:rPr>
        <w:t>3. §</w:t>
      </w:r>
    </w:p>
    <w:p w:rsidR="00A7618A" w:rsidRPr="00A7618A" w:rsidRDefault="00A7618A" w:rsidP="00A761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7618A" w:rsidRPr="00A7618A" w:rsidRDefault="00A7618A" w:rsidP="00A761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18A">
        <w:rPr>
          <w:rFonts w:ascii="Times New Roman" w:hAnsi="Times New Roman" w:cs="Times New Roman"/>
          <w:bCs/>
          <w:sz w:val="24"/>
          <w:szCs w:val="24"/>
        </w:rPr>
        <w:t xml:space="preserve">A </w:t>
      </w:r>
      <w:r w:rsidRPr="00A7618A">
        <w:rPr>
          <w:rFonts w:ascii="Times New Roman" w:hAnsi="Times New Roman" w:cs="Times New Roman"/>
          <w:sz w:val="24"/>
          <w:szCs w:val="24"/>
        </w:rPr>
        <w:t>díj fizetése alól való mentesülés feltételeinek pontosítása.</w:t>
      </w:r>
    </w:p>
    <w:p w:rsidR="00A7618A" w:rsidRPr="00A7618A" w:rsidRDefault="00A7618A" w:rsidP="00A761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</w:p>
    <w:p w:rsidR="00A7618A" w:rsidRPr="00A7618A" w:rsidRDefault="00A7618A" w:rsidP="00A761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618A">
        <w:rPr>
          <w:rFonts w:ascii="Times New Roman" w:hAnsi="Times New Roman" w:cs="Times New Roman"/>
          <w:b/>
          <w:bCs/>
          <w:sz w:val="24"/>
          <w:szCs w:val="24"/>
        </w:rPr>
        <w:t>4. §</w:t>
      </w:r>
    </w:p>
    <w:p w:rsidR="00A7618A" w:rsidRPr="00A7618A" w:rsidRDefault="00A7618A" w:rsidP="00A761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7618A" w:rsidRPr="00A7618A" w:rsidRDefault="00A7618A" w:rsidP="00A761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18A">
        <w:rPr>
          <w:rFonts w:ascii="Times New Roman" w:eastAsia="Times New Roman" w:hAnsi="Times New Roman" w:cs="Times New Roman"/>
          <w:sz w:val="24"/>
          <w:szCs w:val="24"/>
        </w:rPr>
        <w:t>A hivatali helyiségen kívüli, valamint a hivatali munkaidőn kívüli házasságkötés és bejegyzett élettársi kapcsolat létesítése esetén a többletszolgáltatás ellentételezéseként fizetendő díjakat módosító rendelkezések.  A hivatali munkaidőn kívüli házasságkötés és bejegyzett élettársi kapcsolat létesítése esetén a többletszolgáltatás ellentételezéseként fizetett díjból a közreműködő anyakönyvvezetőt megillető díjazást módosító rendelkezések. A Budapest Főváros VII. kerület Erzsébetvárosi Polgármesteri Hivatal Szervezeti és Működési Szabályzatának változásával összefüggő módosítás.</w:t>
      </w:r>
      <w:bookmarkStart w:id="0" w:name="_GoBack"/>
      <w:bookmarkEnd w:id="0"/>
    </w:p>
    <w:p w:rsidR="00A7618A" w:rsidRPr="00A7618A" w:rsidRDefault="00A7618A" w:rsidP="00A761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618A" w:rsidRPr="00A7618A" w:rsidRDefault="00A7618A" w:rsidP="00A761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618A">
        <w:rPr>
          <w:rFonts w:ascii="Times New Roman" w:hAnsi="Times New Roman" w:cs="Times New Roman"/>
          <w:b/>
          <w:sz w:val="24"/>
          <w:szCs w:val="24"/>
        </w:rPr>
        <w:t>5. §</w:t>
      </w:r>
    </w:p>
    <w:p w:rsidR="00A7618A" w:rsidRDefault="00A7618A" w:rsidP="00A76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618A" w:rsidRPr="00A7618A" w:rsidRDefault="00A7618A" w:rsidP="00A76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18A">
        <w:rPr>
          <w:rFonts w:ascii="Times New Roman" w:hAnsi="Times New Roman" w:cs="Times New Roman"/>
          <w:sz w:val="24"/>
          <w:szCs w:val="24"/>
        </w:rPr>
        <w:t>Hatályvesztő rendelkezések.</w:t>
      </w:r>
    </w:p>
    <w:p w:rsidR="00A7618A" w:rsidRPr="00A7618A" w:rsidRDefault="00A7618A" w:rsidP="00A761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618A" w:rsidRPr="00A7618A" w:rsidRDefault="00A7618A" w:rsidP="00A761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618A">
        <w:rPr>
          <w:rFonts w:ascii="Times New Roman" w:hAnsi="Times New Roman" w:cs="Times New Roman"/>
          <w:b/>
          <w:sz w:val="24"/>
          <w:szCs w:val="24"/>
        </w:rPr>
        <w:t>6. §</w:t>
      </w:r>
    </w:p>
    <w:p w:rsidR="00A7618A" w:rsidRPr="00A7618A" w:rsidRDefault="00A7618A" w:rsidP="00A761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618A" w:rsidRPr="00A7618A" w:rsidRDefault="00A7618A" w:rsidP="00A761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18A">
        <w:rPr>
          <w:rFonts w:ascii="Times New Roman" w:hAnsi="Times New Roman" w:cs="Times New Roman"/>
          <w:sz w:val="24"/>
          <w:szCs w:val="24"/>
        </w:rPr>
        <w:t>Hatályba léptető és hatályvesztő rendelkezés.</w:t>
      </w:r>
    </w:p>
    <w:sectPr w:rsidR="00A7618A" w:rsidRPr="00A7618A" w:rsidSect="00705DD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24D"/>
    <w:rsid w:val="001A223C"/>
    <w:rsid w:val="001B038D"/>
    <w:rsid w:val="00237936"/>
    <w:rsid w:val="0025233D"/>
    <w:rsid w:val="004C4542"/>
    <w:rsid w:val="00546F97"/>
    <w:rsid w:val="00573FF1"/>
    <w:rsid w:val="0065024D"/>
    <w:rsid w:val="006502D9"/>
    <w:rsid w:val="006D55E3"/>
    <w:rsid w:val="00705DD4"/>
    <w:rsid w:val="00926CB9"/>
    <w:rsid w:val="00A7618A"/>
    <w:rsid w:val="00BB5BA8"/>
    <w:rsid w:val="00BD1A45"/>
    <w:rsid w:val="00C42261"/>
    <w:rsid w:val="00E53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BB0F3"/>
  <w15:chartTrackingRefBased/>
  <w15:docId w15:val="{16480067-6C9B-4CD6-96A6-BA134028E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5024D"/>
    <w:rPr>
      <w:rFonts w:eastAsiaTheme="minorEastAsia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65024D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6502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5024D"/>
    <w:rPr>
      <w:rFonts w:ascii="Segoe UI" w:eastAsiaTheme="minorEastAsia" w:hAnsi="Segoe UI" w:cs="Segoe UI"/>
      <w:sz w:val="18"/>
      <w:szCs w:val="18"/>
      <w:lang w:eastAsia="hu-HU"/>
    </w:rPr>
  </w:style>
  <w:style w:type="paragraph" w:styleId="Vltozat">
    <w:name w:val="Revision"/>
    <w:hidden/>
    <w:uiPriority w:val="99"/>
    <w:semiHidden/>
    <w:rsid w:val="0065024D"/>
    <w:pPr>
      <w:spacing w:after="0" w:line="240" w:lineRule="auto"/>
    </w:pPr>
    <w:rPr>
      <w:rFonts w:eastAsiaTheme="minorEastAsia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1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rzsebetvaros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763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Balogh István</dc:creator>
  <cp:keywords/>
  <dc:description/>
  <cp:lastModifiedBy>Győrvári Attila</cp:lastModifiedBy>
  <cp:revision>14</cp:revision>
  <dcterms:created xsi:type="dcterms:W3CDTF">2025-10-22T05:42:00Z</dcterms:created>
  <dcterms:modified xsi:type="dcterms:W3CDTF">2025-10-29T11:01:00Z</dcterms:modified>
</cp:coreProperties>
</file>